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B8" w:rsidRDefault="004B1AB8" w:rsidP="004B1AB8">
      <w:pPr>
        <w:rPr>
          <w:sz w:val="22"/>
          <w:szCs w:val="22"/>
        </w:rPr>
      </w:pPr>
      <w:r>
        <w:rPr>
          <w:sz w:val="22"/>
          <w:szCs w:val="22"/>
        </w:rPr>
        <w:t>Date</w:t>
      </w:r>
      <w:r>
        <w:rPr>
          <w:sz w:val="22"/>
          <w:szCs w:val="22"/>
        </w:rPr>
        <w:t xml:space="preserve">                               </w:t>
      </w:r>
      <w:r w:rsidRPr="004B1AB8">
        <w:rPr>
          <w:sz w:val="48"/>
          <w:szCs w:val="48"/>
        </w:rPr>
        <w:t xml:space="preserve"> [</w:t>
      </w:r>
      <w:r w:rsidRPr="004B1AB8">
        <w:rPr>
          <w:b/>
          <w:sz w:val="48"/>
          <w:szCs w:val="48"/>
        </w:rPr>
        <w:t>Federal Tax Lien Letter</w:t>
      </w:r>
      <w:r>
        <w:rPr>
          <w:b/>
          <w:sz w:val="48"/>
          <w:szCs w:val="48"/>
        </w:rPr>
        <w:t>]</w:t>
      </w:r>
    </w:p>
    <w:p w:rsidR="004B1AB8" w:rsidRDefault="004B1AB8" w:rsidP="004B1AB8">
      <w:pPr>
        <w:rPr>
          <w:sz w:val="22"/>
          <w:szCs w:val="22"/>
        </w:rPr>
      </w:pPr>
    </w:p>
    <w:p w:rsidR="004B1AB8" w:rsidRPr="00DB16E7" w:rsidRDefault="004B1AB8" w:rsidP="004B1AB8">
      <w:pPr>
        <w:rPr>
          <w:sz w:val="22"/>
          <w:szCs w:val="22"/>
        </w:rPr>
      </w:pPr>
      <w:r w:rsidRPr="00DB16E7">
        <w:rPr>
          <w:sz w:val="22"/>
          <w:szCs w:val="22"/>
        </w:rPr>
        <w:t>Name</w:t>
      </w:r>
    </w:p>
    <w:p w:rsidR="004B1AB8" w:rsidRPr="00DB16E7" w:rsidRDefault="004B1AB8" w:rsidP="004B1AB8">
      <w:pPr>
        <w:rPr>
          <w:sz w:val="22"/>
          <w:szCs w:val="22"/>
        </w:rPr>
      </w:pPr>
      <w:r w:rsidRPr="00DB16E7">
        <w:rPr>
          <w:sz w:val="22"/>
          <w:szCs w:val="22"/>
        </w:rPr>
        <w:t>Address</w:t>
      </w:r>
    </w:p>
    <w:p w:rsidR="004B1AB8" w:rsidRPr="00DB16E7" w:rsidRDefault="004B1AB8" w:rsidP="004B1AB8">
      <w:pPr>
        <w:rPr>
          <w:sz w:val="22"/>
          <w:szCs w:val="22"/>
        </w:rPr>
      </w:pPr>
      <w:r w:rsidRPr="00DB16E7">
        <w:rPr>
          <w:sz w:val="22"/>
          <w:szCs w:val="22"/>
        </w:rPr>
        <w:t>Address</w:t>
      </w:r>
    </w:p>
    <w:p w:rsidR="004B1AB8" w:rsidRPr="00DB16E7" w:rsidRDefault="004B1AB8" w:rsidP="004B1AB8">
      <w:pPr>
        <w:rPr>
          <w:sz w:val="22"/>
          <w:szCs w:val="22"/>
        </w:rPr>
      </w:pPr>
    </w:p>
    <w:p w:rsidR="004B1AB8" w:rsidRPr="004B1AB8" w:rsidRDefault="004B1AB8" w:rsidP="004B1AB8">
      <w:pPr>
        <w:jc w:val="center"/>
        <w:rPr>
          <w:b/>
          <w:sz w:val="32"/>
          <w:szCs w:val="32"/>
        </w:rPr>
      </w:pPr>
      <w:r w:rsidRPr="004B1AB8">
        <w:rPr>
          <w:b/>
          <w:sz w:val="32"/>
          <w:szCs w:val="32"/>
        </w:rPr>
        <w:t>End Your IRS Problems Today!</w:t>
      </w:r>
    </w:p>
    <w:p w:rsidR="004B1AB8" w:rsidRPr="00DB16E7" w:rsidRDefault="004B1AB8" w:rsidP="004B1AB8">
      <w:pPr>
        <w:rPr>
          <w:sz w:val="22"/>
          <w:szCs w:val="22"/>
        </w:rPr>
      </w:pPr>
    </w:p>
    <w:p w:rsidR="004B1AB8" w:rsidRPr="004B1AB8" w:rsidRDefault="004B1AB8" w:rsidP="006C6526">
      <w:pPr>
        <w:jc w:val="both"/>
        <w:rPr>
          <w:sz w:val="22"/>
          <w:szCs w:val="22"/>
        </w:rPr>
      </w:pPr>
      <w:r w:rsidRPr="004B1AB8">
        <w:rPr>
          <w:sz w:val="22"/>
          <w:szCs w:val="22"/>
        </w:rPr>
        <w:t>Dear John Doe:</w:t>
      </w:r>
    </w:p>
    <w:p w:rsidR="004B1AB8" w:rsidRPr="004B1AB8" w:rsidRDefault="004B1AB8" w:rsidP="006C6526">
      <w:pPr>
        <w:jc w:val="both"/>
        <w:rPr>
          <w:sz w:val="22"/>
          <w:szCs w:val="22"/>
        </w:rPr>
      </w:pPr>
    </w:p>
    <w:p w:rsidR="004B1AB8" w:rsidRPr="004B1AB8" w:rsidRDefault="004B1AB8" w:rsidP="006C6526">
      <w:pPr>
        <w:jc w:val="both"/>
        <w:rPr>
          <w:sz w:val="22"/>
          <w:szCs w:val="22"/>
        </w:rPr>
      </w:pPr>
      <w:r w:rsidRPr="004B1AB8">
        <w:rPr>
          <w:sz w:val="22"/>
          <w:szCs w:val="22"/>
        </w:rPr>
        <w:t xml:space="preserve">If you have already hired someone to help you with </w:t>
      </w:r>
      <w:r>
        <w:rPr>
          <w:sz w:val="22"/>
          <w:szCs w:val="22"/>
        </w:rPr>
        <w:t xml:space="preserve">this </w:t>
      </w:r>
      <w:r w:rsidRPr="004B1AB8">
        <w:rPr>
          <w:sz w:val="22"/>
          <w:szCs w:val="22"/>
        </w:rPr>
        <w:t>matter, or it’s been resolved, please accept my apologies for inserting myself into your private life.</w:t>
      </w:r>
    </w:p>
    <w:p w:rsidR="004B1AB8" w:rsidRPr="004B1AB8" w:rsidRDefault="004B1AB8" w:rsidP="006C6526">
      <w:pPr>
        <w:jc w:val="both"/>
        <w:rPr>
          <w:sz w:val="22"/>
          <w:szCs w:val="22"/>
        </w:rPr>
      </w:pPr>
    </w:p>
    <w:p w:rsidR="004B1AB8" w:rsidRPr="004B1AB8" w:rsidRDefault="004B1AB8" w:rsidP="006C6526">
      <w:pPr>
        <w:jc w:val="both"/>
        <w:rPr>
          <w:sz w:val="22"/>
          <w:szCs w:val="22"/>
        </w:rPr>
      </w:pPr>
      <w:r w:rsidRPr="004B1AB8">
        <w:rPr>
          <w:sz w:val="22"/>
          <w:szCs w:val="22"/>
        </w:rPr>
        <w:t xml:space="preserve">Your local county courthouse </w:t>
      </w:r>
      <w:r w:rsidR="00B52DB6">
        <w:rPr>
          <w:sz w:val="22"/>
          <w:szCs w:val="22"/>
        </w:rPr>
        <w:t xml:space="preserve">(Public Records) </w:t>
      </w:r>
      <w:r w:rsidRPr="004B1AB8">
        <w:rPr>
          <w:sz w:val="22"/>
          <w:szCs w:val="22"/>
        </w:rPr>
        <w:t xml:space="preserve">and/or Secretary of State Office indicate that the IRS has filed a Notice </w:t>
      </w:r>
      <w:r w:rsidR="00B52DB6">
        <w:rPr>
          <w:sz w:val="22"/>
          <w:szCs w:val="22"/>
        </w:rPr>
        <w:t xml:space="preserve">of </w:t>
      </w:r>
      <w:r w:rsidRPr="004B1AB8">
        <w:rPr>
          <w:sz w:val="22"/>
          <w:szCs w:val="22"/>
        </w:rPr>
        <w:t>Federal Tax Lien in your name. This is a strong indicator that the IRS may be aggressively planning to enforce collection by seizing your bank accounts, wages, accounts receivable, business equipment, even real property.</w:t>
      </w:r>
    </w:p>
    <w:p w:rsidR="004B1AB8" w:rsidRPr="004B1AB8" w:rsidRDefault="004B1AB8" w:rsidP="006C6526">
      <w:pPr>
        <w:jc w:val="both"/>
        <w:rPr>
          <w:sz w:val="22"/>
          <w:szCs w:val="22"/>
        </w:rPr>
      </w:pPr>
    </w:p>
    <w:p w:rsidR="004B1AB8" w:rsidRPr="004B1AB8" w:rsidRDefault="004B1AB8" w:rsidP="006C6526">
      <w:pPr>
        <w:jc w:val="both"/>
        <w:rPr>
          <w:sz w:val="22"/>
          <w:szCs w:val="22"/>
        </w:rPr>
      </w:pPr>
      <w:r w:rsidRPr="004B1AB8">
        <w:rPr>
          <w:sz w:val="22"/>
          <w:szCs w:val="22"/>
        </w:rPr>
        <w:t xml:space="preserve">IRS </w:t>
      </w:r>
      <w:r w:rsidR="00B52DB6">
        <w:rPr>
          <w:sz w:val="22"/>
          <w:szCs w:val="22"/>
        </w:rPr>
        <w:t>T</w:t>
      </w:r>
      <w:r w:rsidRPr="004B1AB8">
        <w:rPr>
          <w:sz w:val="22"/>
          <w:szCs w:val="22"/>
        </w:rPr>
        <w:t xml:space="preserve">ax Problems CAN </w:t>
      </w:r>
      <w:proofErr w:type="gramStart"/>
      <w:r w:rsidRPr="004B1AB8">
        <w:rPr>
          <w:sz w:val="22"/>
          <w:szCs w:val="22"/>
        </w:rPr>
        <w:t>be</w:t>
      </w:r>
      <w:proofErr w:type="gramEnd"/>
      <w:r w:rsidRPr="004B1AB8">
        <w:rPr>
          <w:sz w:val="22"/>
          <w:szCs w:val="22"/>
        </w:rPr>
        <w:t xml:space="preserve"> resolved, but you must take steps to help yourself.  </w:t>
      </w:r>
      <w:r w:rsidRPr="004B1AB8">
        <w:rPr>
          <w:b/>
          <w:sz w:val="22"/>
          <w:szCs w:val="22"/>
        </w:rPr>
        <w:t xml:space="preserve">XYZ </w:t>
      </w:r>
      <w:r w:rsidRPr="004B1AB8">
        <w:rPr>
          <w:sz w:val="22"/>
          <w:szCs w:val="22"/>
        </w:rPr>
        <w:t xml:space="preserve">is a CPA/EA/Law Firm that specializes in assisting individuals and businesses with IRS tax problems. We can help you solve </w:t>
      </w:r>
      <w:r>
        <w:rPr>
          <w:sz w:val="22"/>
          <w:szCs w:val="22"/>
        </w:rPr>
        <w:t>these</w:t>
      </w:r>
      <w:r w:rsidRPr="004B1AB8">
        <w:rPr>
          <w:sz w:val="22"/>
          <w:szCs w:val="22"/>
        </w:rPr>
        <w:t xml:space="preserve"> problems!</w:t>
      </w:r>
    </w:p>
    <w:p w:rsidR="004B1AB8" w:rsidRPr="004B1AB8" w:rsidRDefault="004B1AB8" w:rsidP="006C6526">
      <w:pPr>
        <w:jc w:val="both"/>
        <w:rPr>
          <w:sz w:val="22"/>
          <w:szCs w:val="22"/>
        </w:rPr>
      </w:pPr>
    </w:p>
    <w:p w:rsidR="004B1AB8" w:rsidRPr="004B1AB8" w:rsidRDefault="004B1AB8" w:rsidP="006C6526">
      <w:pPr>
        <w:jc w:val="both"/>
        <w:rPr>
          <w:sz w:val="22"/>
          <w:szCs w:val="22"/>
        </w:rPr>
      </w:pPr>
      <w:r w:rsidRPr="004B1AB8">
        <w:rPr>
          <w:sz w:val="22"/>
          <w:szCs w:val="22"/>
        </w:rPr>
        <w:t xml:space="preserve">Our firm employs experienced tax professionals (CPAs, </w:t>
      </w:r>
      <w:r w:rsidR="00B52DB6">
        <w:rPr>
          <w:sz w:val="22"/>
          <w:szCs w:val="22"/>
        </w:rPr>
        <w:t xml:space="preserve">EAs, </w:t>
      </w:r>
      <w:r w:rsidR="006C6526" w:rsidRPr="004B1AB8">
        <w:rPr>
          <w:sz w:val="22"/>
          <w:szCs w:val="22"/>
        </w:rPr>
        <w:t>and Attorneys</w:t>
      </w:r>
      <w:r w:rsidRPr="004B1AB8">
        <w:rPr>
          <w:sz w:val="22"/>
          <w:szCs w:val="22"/>
        </w:rPr>
        <w:t xml:space="preserve">) to represent our clients.  We will attempt to successfully negotiate the best possible solution for you.  Our mission is to negotiate the lowest possible settlement allowed by law as expeditiously as possible while exceeding </w:t>
      </w:r>
      <w:r w:rsidR="00B52DB6">
        <w:rPr>
          <w:sz w:val="22"/>
          <w:szCs w:val="22"/>
        </w:rPr>
        <w:t>our client’s expectations</w:t>
      </w:r>
      <w:r w:rsidRPr="004B1AB8">
        <w:rPr>
          <w:sz w:val="22"/>
          <w:szCs w:val="22"/>
        </w:rPr>
        <w:t xml:space="preserve">. We understand and navigate the IRS </w:t>
      </w:r>
      <w:r>
        <w:rPr>
          <w:sz w:val="22"/>
          <w:szCs w:val="22"/>
        </w:rPr>
        <w:t>“</w:t>
      </w:r>
      <w:r w:rsidRPr="004B1AB8">
        <w:rPr>
          <w:sz w:val="22"/>
          <w:szCs w:val="22"/>
        </w:rPr>
        <w:t>maze</w:t>
      </w:r>
      <w:r>
        <w:rPr>
          <w:sz w:val="22"/>
          <w:szCs w:val="22"/>
        </w:rPr>
        <w:t>”</w:t>
      </w:r>
      <w:r w:rsidRPr="004B1AB8">
        <w:rPr>
          <w:sz w:val="22"/>
          <w:szCs w:val="22"/>
        </w:rPr>
        <w:t xml:space="preserve"> on a daily basis and know </w:t>
      </w:r>
      <w:r>
        <w:rPr>
          <w:sz w:val="22"/>
          <w:szCs w:val="22"/>
        </w:rPr>
        <w:t xml:space="preserve">the “ins and outs” and </w:t>
      </w:r>
      <w:r w:rsidRPr="004B1AB8">
        <w:rPr>
          <w:sz w:val="22"/>
          <w:szCs w:val="22"/>
        </w:rPr>
        <w:t>how to get excellent results.</w:t>
      </w:r>
      <w:r w:rsidR="00B52DB6">
        <w:rPr>
          <w:sz w:val="22"/>
          <w:szCs w:val="22"/>
        </w:rPr>
        <w:t xml:space="preserve"> Find out why </w:t>
      </w:r>
      <w:r w:rsidR="006C6526">
        <w:rPr>
          <w:sz w:val="22"/>
          <w:szCs w:val="22"/>
        </w:rPr>
        <w:t>now</w:t>
      </w:r>
      <w:r w:rsidR="00B52DB6">
        <w:rPr>
          <w:sz w:val="22"/>
          <w:szCs w:val="22"/>
        </w:rPr>
        <w:t xml:space="preserve"> </w:t>
      </w:r>
      <w:r w:rsidR="006C6526">
        <w:rPr>
          <w:sz w:val="22"/>
          <w:szCs w:val="22"/>
        </w:rPr>
        <w:t xml:space="preserve">may be </w:t>
      </w:r>
      <w:r w:rsidR="00B52DB6">
        <w:rPr>
          <w:sz w:val="22"/>
          <w:szCs w:val="22"/>
        </w:rPr>
        <w:t>the best time in decades to settle your matter under the IRS’s new Fresh Start Initiative</w:t>
      </w:r>
      <w:r w:rsidR="006C6526">
        <w:rPr>
          <w:sz w:val="22"/>
          <w:szCs w:val="22"/>
        </w:rPr>
        <w:t xml:space="preserve"> Program</w:t>
      </w:r>
      <w:bookmarkStart w:id="0" w:name="_GoBack"/>
      <w:bookmarkEnd w:id="0"/>
      <w:r w:rsidR="00B52DB6">
        <w:rPr>
          <w:sz w:val="22"/>
          <w:szCs w:val="22"/>
        </w:rPr>
        <w:t>.</w:t>
      </w:r>
    </w:p>
    <w:p w:rsidR="004B1AB8" w:rsidRPr="004B1AB8" w:rsidRDefault="004B1AB8" w:rsidP="006C6526">
      <w:pPr>
        <w:jc w:val="both"/>
        <w:rPr>
          <w:sz w:val="22"/>
          <w:szCs w:val="22"/>
        </w:rPr>
      </w:pPr>
    </w:p>
    <w:p w:rsidR="004B1AB8" w:rsidRPr="004B1AB8" w:rsidRDefault="004B1AB8" w:rsidP="006C6526">
      <w:pPr>
        <w:jc w:val="both"/>
        <w:rPr>
          <w:sz w:val="22"/>
          <w:szCs w:val="22"/>
        </w:rPr>
      </w:pPr>
      <w:r w:rsidRPr="004B1AB8">
        <w:rPr>
          <w:sz w:val="22"/>
          <w:szCs w:val="22"/>
        </w:rPr>
        <w:t xml:space="preserve">Many </w:t>
      </w:r>
      <w:r>
        <w:rPr>
          <w:sz w:val="22"/>
          <w:szCs w:val="22"/>
        </w:rPr>
        <w:t xml:space="preserve">of our clients tried </w:t>
      </w:r>
      <w:r w:rsidRPr="004B1AB8">
        <w:rPr>
          <w:sz w:val="22"/>
          <w:szCs w:val="22"/>
        </w:rPr>
        <w:t>to handle their IRS tax problems themselves,</w:t>
      </w:r>
      <w:r>
        <w:rPr>
          <w:sz w:val="22"/>
          <w:szCs w:val="22"/>
        </w:rPr>
        <w:t xml:space="preserve"> (or with their current CPA or tax preparer)</w:t>
      </w:r>
      <w:r w:rsidRPr="004B1AB8">
        <w:rPr>
          <w:sz w:val="22"/>
          <w:szCs w:val="22"/>
        </w:rPr>
        <w:t xml:space="preserve"> resulting is frustration and negative results. </w:t>
      </w:r>
      <w:r w:rsidR="00B52DB6" w:rsidRPr="004B1AB8">
        <w:rPr>
          <w:b/>
          <w:sz w:val="22"/>
          <w:szCs w:val="22"/>
        </w:rPr>
        <w:t xml:space="preserve">XYZ </w:t>
      </w:r>
      <w:r w:rsidR="00B52DB6">
        <w:rPr>
          <w:sz w:val="22"/>
          <w:szCs w:val="22"/>
        </w:rPr>
        <w:t>will</w:t>
      </w:r>
      <w:r>
        <w:rPr>
          <w:sz w:val="22"/>
          <w:szCs w:val="22"/>
        </w:rPr>
        <w:t xml:space="preserve"> </w:t>
      </w:r>
      <w:r w:rsidRPr="004B1AB8">
        <w:rPr>
          <w:sz w:val="22"/>
          <w:szCs w:val="22"/>
        </w:rPr>
        <w:t xml:space="preserve">take this burden off your plate. The benefits of using </w:t>
      </w:r>
      <w:r w:rsidRPr="004B1AB8">
        <w:rPr>
          <w:b/>
          <w:sz w:val="22"/>
          <w:szCs w:val="22"/>
        </w:rPr>
        <w:t>XYZ</w:t>
      </w:r>
      <w:r w:rsidRPr="004B1AB8">
        <w:rPr>
          <w:sz w:val="22"/>
          <w:szCs w:val="22"/>
        </w:rPr>
        <w:t xml:space="preserve"> are explained in the enclosed brochure.</w:t>
      </w:r>
    </w:p>
    <w:p w:rsidR="004B1AB8" w:rsidRPr="004B1AB8" w:rsidRDefault="004B1AB8" w:rsidP="006C6526">
      <w:pPr>
        <w:jc w:val="both"/>
        <w:rPr>
          <w:sz w:val="22"/>
          <w:szCs w:val="22"/>
        </w:rPr>
      </w:pPr>
    </w:p>
    <w:p w:rsidR="004B1AB8" w:rsidRPr="004B1AB8" w:rsidRDefault="004B1AB8" w:rsidP="006C6526">
      <w:pPr>
        <w:jc w:val="both"/>
        <w:rPr>
          <w:sz w:val="22"/>
          <w:szCs w:val="22"/>
        </w:rPr>
      </w:pPr>
      <w:r w:rsidRPr="004B1AB8">
        <w:rPr>
          <w:sz w:val="22"/>
          <w:szCs w:val="22"/>
        </w:rPr>
        <w:t xml:space="preserve">We offer a FREE initial consultation to discuss your options. If you decide to work with us, we will handle ALL communications and correspondence with the IRS on your behalf.  Generally, our clients never have to meet or speak with the IRS once we are retained.  At </w:t>
      </w:r>
      <w:r w:rsidRPr="004B1AB8">
        <w:rPr>
          <w:b/>
          <w:sz w:val="22"/>
          <w:szCs w:val="22"/>
        </w:rPr>
        <w:t>XYZ</w:t>
      </w:r>
      <w:r w:rsidRPr="004B1AB8">
        <w:rPr>
          <w:sz w:val="22"/>
          <w:szCs w:val="22"/>
        </w:rPr>
        <w:t xml:space="preserve"> we know how to deal with the IRS so you won’t have to. We handle all negotiations for you, including Offer in Compromise, Penalty Abatement and Appeals.</w:t>
      </w:r>
    </w:p>
    <w:p w:rsidR="004B1AB8" w:rsidRPr="004B1AB8" w:rsidRDefault="004B1AB8" w:rsidP="006C6526">
      <w:pPr>
        <w:jc w:val="both"/>
        <w:rPr>
          <w:sz w:val="22"/>
          <w:szCs w:val="22"/>
        </w:rPr>
      </w:pPr>
    </w:p>
    <w:p w:rsidR="004B1AB8" w:rsidRPr="004B1AB8" w:rsidRDefault="004B1AB8" w:rsidP="006C6526">
      <w:pPr>
        <w:jc w:val="both"/>
        <w:rPr>
          <w:sz w:val="22"/>
          <w:szCs w:val="22"/>
        </w:rPr>
      </w:pPr>
      <w:r w:rsidRPr="004B1AB8">
        <w:rPr>
          <w:sz w:val="22"/>
          <w:szCs w:val="22"/>
        </w:rPr>
        <w:t>Please call us today at (</w:t>
      </w:r>
      <w:r w:rsidRPr="004B1AB8">
        <w:rPr>
          <w:b/>
          <w:sz w:val="22"/>
          <w:szCs w:val="22"/>
        </w:rPr>
        <w:t>123) 456-7890</w:t>
      </w:r>
      <w:r w:rsidRPr="004B1AB8">
        <w:rPr>
          <w:sz w:val="22"/>
          <w:szCs w:val="22"/>
        </w:rPr>
        <w:t xml:space="preserve"> to schedule a </w:t>
      </w:r>
      <w:r w:rsidRPr="004B1AB8">
        <w:rPr>
          <w:b/>
          <w:sz w:val="22"/>
          <w:szCs w:val="22"/>
        </w:rPr>
        <w:t>FREE</w:t>
      </w:r>
      <w:r w:rsidRPr="004B1AB8">
        <w:rPr>
          <w:sz w:val="22"/>
          <w:szCs w:val="22"/>
        </w:rPr>
        <w:t xml:space="preserve"> Confidential, no-obligation Appointment.</w:t>
      </w:r>
    </w:p>
    <w:p w:rsidR="004B1AB8" w:rsidRPr="004B1AB8" w:rsidRDefault="004B1AB8" w:rsidP="006C6526">
      <w:pPr>
        <w:jc w:val="both"/>
        <w:rPr>
          <w:sz w:val="22"/>
          <w:szCs w:val="22"/>
        </w:rPr>
      </w:pPr>
    </w:p>
    <w:p w:rsidR="004B1AB8" w:rsidRPr="004B1AB8" w:rsidRDefault="004B1AB8" w:rsidP="004B1AB8">
      <w:pPr>
        <w:rPr>
          <w:sz w:val="22"/>
          <w:szCs w:val="22"/>
        </w:rPr>
      </w:pPr>
      <w:r w:rsidRPr="004B1AB8">
        <w:rPr>
          <w:sz w:val="22"/>
          <w:szCs w:val="22"/>
        </w:rPr>
        <w:t>Sincerely,</w:t>
      </w:r>
    </w:p>
    <w:p w:rsidR="004B1AB8" w:rsidRPr="004B1AB8" w:rsidRDefault="004B1AB8" w:rsidP="004B1AB8">
      <w:pPr>
        <w:rPr>
          <w:sz w:val="22"/>
          <w:szCs w:val="22"/>
        </w:rPr>
      </w:pPr>
    </w:p>
    <w:p w:rsidR="004B1AB8" w:rsidRPr="004B1AB8" w:rsidRDefault="004B1AB8" w:rsidP="004B1AB8">
      <w:pPr>
        <w:rPr>
          <w:sz w:val="22"/>
          <w:szCs w:val="22"/>
        </w:rPr>
      </w:pPr>
    </w:p>
    <w:p w:rsidR="004B1AB8" w:rsidRDefault="004B1AB8" w:rsidP="004B1AB8">
      <w:pPr>
        <w:rPr>
          <w:sz w:val="22"/>
          <w:szCs w:val="22"/>
        </w:rPr>
      </w:pPr>
    </w:p>
    <w:p w:rsidR="004B1AB8" w:rsidRPr="004B1AB8" w:rsidRDefault="004B1AB8" w:rsidP="004B1AB8">
      <w:pPr>
        <w:rPr>
          <w:sz w:val="22"/>
          <w:szCs w:val="22"/>
        </w:rPr>
      </w:pPr>
      <w:r w:rsidRPr="004B1AB8">
        <w:rPr>
          <w:sz w:val="22"/>
          <w:szCs w:val="22"/>
        </w:rPr>
        <w:t xml:space="preserve">PS.      Help yourself up and out of your IRS Problems by calling XYZ today at </w:t>
      </w:r>
      <w:r w:rsidRPr="004B1AB8">
        <w:rPr>
          <w:b/>
          <w:sz w:val="22"/>
          <w:szCs w:val="22"/>
        </w:rPr>
        <w:t>(123) 456-7890</w:t>
      </w:r>
      <w:r w:rsidRPr="004B1AB8">
        <w:rPr>
          <w:sz w:val="22"/>
          <w:szCs w:val="22"/>
        </w:rPr>
        <w:t xml:space="preserve"> for a </w:t>
      </w:r>
      <w:r w:rsidRPr="004B1AB8">
        <w:rPr>
          <w:b/>
          <w:sz w:val="22"/>
          <w:szCs w:val="22"/>
        </w:rPr>
        <w:t xml:space="preserve">FREE </w:t>
      </w:r>
      <w:r w:rsidRPr="004B1AB8">
        <w:rPr>
          <w:sz w:val="22"/>
          <w:szCs w:val="22"/>
        </w:rPr>
        <w:t>appointment  to have your options explained to you in confidence.</w:t>
      </w:r>
    </w:p>
    <w:p w:rsidR="004B1AB8" w:rsidRPr="004B1AB8" w:rsidRDefault="004B1AB8" w:rsidP="004B1AB8">
      <w:pPr>
        <w:rPr>
          <w:sz w:val="22"/>
          <w:szCs w:val="22"/>
        </w:rPr>
      </w:pPr>
    </w:p>
    <w:p w:rsidR="004B1AB8" w:rsidRPr="004B1AB8" w:rsidRDefault="004B1AB8" w:rsidP="004B1AB8">
      <w:pPr>
        <w:rPr>
          <w:sz w:val="22"/>
          <w:szCs w:val="22"/>
        </w:rPr>
      </w:pPr>
      <w:proofErr w:type="gramStart"/>
      <w:r w:rsidRPr="004B1AB8">
        <w:rPr>
          <w:sz w:val="22"/>
          <w:szCs w:val="22"/>
        </w:rPr>
        <w:t>PPS.</w:t>
      </w:r>
      <w:proofErr w:type="gramEnd"/>
      <w:r w:rsidRPr="004B1AB8">
        <w:rPr>
          <w:sz w:val="22"/>
          <w:szCs w:val="22"/>
        </w:rPr>
        <w:t xml:space="preserve">   Our Free Special Report can show you how to end your IRS Problems quickly and affordably.  Call 1-800-234-5678 24 hours for our Free Recorded Message to obtain your copy of our Free Report.</w:t>
      </w:r>
    </w:p>
    <w:sectPr w:rsidR="004B1AB8" w:rsidRPr="004B1AB8" w:rsidSect="007379E7">
      <w:headerReference w:type="default" r:id="rId5"/>
      <w:footerReference w:type="default" r:id="rId6"/>
      <w:footerReference w:type="first" r:id="rId7"/>
      <w:pgSz w:w="12240" w:h="15840" w:code="1"/>
      <w:pgMar w:top="720" w:right="1440" w:bottom="180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B8" w:rsidRPr="00DA70CA" w:rsidRDefault="004B1AB8" w:rsidP="00AE2CB8">
    <w:pPr>
      <w:rPr>
        <w:rFonts w:ascii="Arial" w:hAnsi="Arial"/>
        <w:color w:val="404040"/>
        <w:sz w:val="18"/>
      </w:rPr>
    </w:pPr>
    <w:r>
      <w:rPr>
        <w:rFonts w:ascii="Arial" w:hAnsi="Arial"/>
        <w:noProof/>
        <w:color w:val="404040"/>
        <w:sz w:val="18"/>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-262255</wp:posOffset>
              </wp:positionV>
              <wp:extent cx="7200900" cy="800100"/>
              <wp:effectExtent l="3810" t="444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CB8" w:rsidRPr="00B04753" w:rsidRDefault="006C6526" w:rsidP="00AE2CB8">
                          <w:pPr>
                            <w:widowControl w:val="0"/>
                            <w:autoSpaceDE w:val="0"/>
                            <w:autoSpaceDN w:val="0"/>
                            <w:adjustRightInd w:val="0"/>
                            <w:rPr>
                              <w:rFonts w:ascii="Arial" w:hAnsi="Arial"/>
                              <w:color w:val="000000"/>
                              <w:sz w:val="18"/>
                              <w:szCs w:val="24"/>
                            </w:rPr>
                          </w:pPr>
                          <w:r w:rsidRPr="00B04753">
                            <w:rPr>
                              <w:rFonts w:ascii="Arial" w:hAnsi="Arial"/>
                              <w:color w:val="000000"/>
                              <w:sz w:val="18"/>
                              <w:szCs w:val="24"/>
                            </w:rPr>
                            <w:t>LEGAL DISCLOSURE</w:t>
                          </w:r>
                        </w:p>
                        <w:p w:rsidR="00562738" w:rsidRPr="00B04753" w:rsidRDefault="006C6526" w:rsidP="00562738">
                          <w:pPr>
                            <w:pStyle w:val="HTMLPreformatted"/>
                            <w:rPr>
                              <w:rFonts w:ascii="Arial" w:hAnsi="Arial" w:cs="Arial"/>
                              <w:color w:val="000000"/>
                              <w:sz w:val="18"/>
                              <w:szCs w:val="18"/>
                            </w:rPr>
                          </w:pPr>
                          <w:r w:rsidRPr="00B04753">
                            <w:rPr>
                              <w:rFonts w:ascii="Arial" w:hAnsi="Arial" w:cs="Arial"/>
                              <w:color w:val="000000"/>
                              <w:sz w:val="18"/>
                              <w:szCs w:val="18"/>
                            </w:rPr>
                            <w:t>Pursuant to Internal Revenue Service guidance, be advised that any federal tax advice contained in this written or electronic communication, includi</w:t>
                          </w:r>
                          <w:r w:rsidRPr="00B04753">
                            <w:rPr>
                              <w:rFonts w:ascii="Arial" w:hAnsi="Arial" w:cs="Arial"/>
                              <w:color w:val="000000"/>
                              <w:sz w:val="18"/>
                              <w:szCs w:val="18"/>
                            </w:rPr>
                            <w:t>ng any attachments or enclosures, is not intended or written to be used and it cannot be used by any person or entity for the purpose of (</w:t>
                          </w:r>
                          <w:proofErr w:type="spellStart"/>
                          <w:r w:rsidRPr="00B04753">
                            <w:rPr>
                              <w:rFonts w:ascii="Arial" w:hAnsi="Arial" w:cs="Arial"/>
                              <w:color w:val="000000"/>
                              <w:sz w:val="18"/>
                              <w:szCs w:val="18"/>
                            </w:rPr>
                            <w:t>i</w:t>
                          </w:r>
                          <w:proofErr w:type="spellEnd"/>
                          <w:r w:rsidRPr="00B04753">
                            <w:rPr>
                              <w:rFonts w:ascii="Arial" w:hAnsi="Arial" w:cs="Arial"/>
                              <w:color w:val="000000"/>
                              <w:sz w:val="18"/>
                              <w:szCs w:val="18"/>
                            </w:rPr>
                            <w:t>) avoiding any tax penalties that may be imposed by the Internal Revenue Service or any other U.S. Federal taxing aut</w:t>
                          </w:r>
                          <w:r w:rsidRPr="00B04753">
                            <w:rPr>
                              <w:rFonts w:ascii="Arial" w:hAnsi="Arial" w:cs="Arial"/>
                              <w:color w:val="000000"/>
                              <w:sz w:val="18"/>
                              <w:szCs w:val="18"/>
                            </w:rPr>
                            <w:t>hority or agency or (ii) promoting, marketing or recommending to</w:t>
                          </w:r>
                          <w:r w:rsidRPr="00B04753">
                            <w:rPr>
                              <w:color w:val="000000"/>
                            </w:rPr>
                            <w:t xml:space="preserve"> </w:t>
                          </w:r>
                          <w:r w:rsidRPr="00B04753">
                            <w:rPr>
                              <w:rFonts w:ascii="Arial" w:hAnsi="Arial" w:cs="Arial"/>
                              <w:color w:val="000000"/>
                              <w:sz w:val="18"/>
                              <w:szCs w:val="18"/>
                            </w:rPr>
                            <w:t>another party any transaction or matter addressed herein.</w:t>
                          </w:r>
                        </w:p>
                        <w:p w:rsidR="00AE2CB8" w:rsidRPr="00B04753" w:rsidRDefault="006C6526" w:rsidP="0056273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95pt;margin-top:-20.65pt;width:56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f3gAIAAAYFAAAOAAAAZHJzL2Uyb0RvYy54bWysVG1v0zAQ/o7Ef7D8vUtSpVsTLZ32QhHS&#10;gInBD3Btp7FwbGO7TcfEf+d8abcO+IAQ+eDYvvP5ueee8/nFrtdkK31Q1jS0OMkpkYZbocy6oV8+&#10;LydzSkJkRjBtjWzogwz0YvH61fngajm1ndVCegJBTKgH19AuRldnWeCd7Fk4sU4aMLbW9yzC0q8z&#10;4dkA0XudTfP8NBusF85bLkOA3ZvRSBcYv20ljx/bNshIdEMBW8TR47hKY7Y4Z/XaM9cpvofB/gFF&#10;z5SBS59C3bDIyMar30L1insbbBtPuO0z27aKS8wBsinyX7K575iTmAuQE9wTTeH/heUftneeKNHQ&#10;khLDeijRJyCNmbWWpEz0DC7U4HXv7nxKMLhby78GYux1B17y0ns7dJIJAFUk/+zFgbQIcJSshvdW&#10;QHS2iRaZ2rW+TwGBA7LDgjw8FUTuIuGweQYlrnKoGwfbPAeGsGIZqw+nnQ/xrbQ9SZOGesCO0dn2&#10;NsSEhtUHF0RvtRJLpTUu/Hp1rT3ZMhDHEj9MAJI8dtMmORubjo0Rxx0ACXckW4KLxX6simmZX02r&#10;yfJ0fjYpl+VsUp3l80leVFfVaV5W5c3yRwJYlHWnhJDmVhl5EF5R/l1h9y0wSgalR4aGVrPpDHN/&#10;gT4cJ5nj96ckexWhD7XqkWdwS06sToV9YwTOI1N6nGcv4SPLwMHhj6ygDFLlRwXF3WoHUZIcVlY8&#10;gCC8hXpBaeHxgEln/XdKBmjEhoZvG+YlJfqdAVFVRVmmzsVFOQNJUOKPLatjCzMcQjU0UjJOr+PY&#10;7Rvn1bqDmwrkyNhLEGKrUCPPqPbyhWbDZPYPQ+rm4zV6PT9fi58AAAD//wMAUEsDBBQABgAIAAAA&#10;IQBP4cZP4AAAAAsBAAAPAAAAZHJzL2Rvd25yZXYueG1sTI/BTsMwDIbvSLxDZCRuW1JWylqaTghp&#10;J+DAhsTVa7y2onFKk27l7clOcLPlT7+/v9zMthcnGn3nWEOyVCCIa2c6bjR87LeLNQgfkA32jknD&#10;D3nYVNdXJRbGnfmdTrvQiBjCvkANbQhDIaWvW7Lol24gjrejGy2GuI6NNCOeY7jt5Z1SmbTYcfzQ&#10;4kDPLdVfu8lqwCw132/H1ev+Zcowb2a1vf9UWt/ezE+PIALN4Q+Gi35Uhyo6HdzExotewyLP84jG&#10;IU1WIC6EWqUJiIOGdfoAsirl/w7VLwAAAP//AwBQSwECLQAUAAYACAAAACEAtoM4kv4AAADhAQAA&#10;EwAAAAAAAAAAAAAAAAAAAAAAW0NvbnRlbnRfVHlwZXNdLnhtbFBLAQItABQABgAIAAAAIQA4/SH/&#10;1gAAAJQBAAALAAAAAAAAAAAAAAAAAC8BAABfcmVscy8ucmVsc1BLAQItABQABgAIAAAAIQDNucf3&#10;gAIAAAYFAAAOAAAAAAAAAAAAAAAAAC4CAABkcnMvZTJvRG9jLnhtbFBLAQItABQABgAIAAAAIQBP&#10;4cZP4AAAAAsBAAAPAAAAAAAAAAAAAAAAANoEAABkcnMvZG93bnJldi54bWxQSwUGAAAAAAQABADz&#10;AAAA5wUAAAAA&#10;" stroked="f">
              <v:textbox>
                <w:txbxContent>
                  <w:p w:rsidR="00AE2CB8" w:rsidRPr="00B04753" w:rsidRDefault="006C6526" w:rsidP="00AE2CB8">
                    <w:pPr>
                      <w:widowControl w:val="0"/>
                      <w:autoSpaceDE w:val="0"/>
                      <w:autoSpaceDN w:val="0"/>
                      <w:adjustRightInd w:val="0"/>
                      <w:rPr>
                        <w:rFonts w:ascii="Arial" w:hAnsi="Arial"/>
                        <w:color w:val="000000"/>
                        <w:sz w:val="18"/>
                        <w:szCs w:val="24"/>
                      </w:rPr>
                    </w:pPr>
                    <w:r w:rsidRPr="00B04753">
                      <w:rPr>
                        <w:rFonts w:ascii="Arial" w:hAnsi="Arial"/>
                        <w:color w:val="000000"/>
                        <w:sz w:val="18"/>
                        <w:szCs w:val="24"/>
                      </w:rPr>
                      <w:t>LEGAL DISCLOSURE</w:t>
                    </w:r>
                  </w:p>
                  <w:p w:rsidR="00562738" w:rsidRPr="00B04753" w:rsidRDefault="006C6526" w:rsidP="00562738">
                    <w:pPr>
                      <w:pStyle w:val="HTMLPreformatted"/>
                      <w:rPr>
                        <w:rFonts w:ascii="Arial" w:hAnsi="Arial" w:cs="Arial"/>
                        <w:color w:val="000000"/>
                        <w:sz w:val="18"/>
                        <w:szCs w:val="18"/>
                      </w:rPr>
                    </w:pPr>
                    <w:r w:rsidRPr="00B04753">
                      <w:rPr>
                        <w:rFonts w:ascii="Arial" w:hAnsi="Arial" w:cs="Arial"/>
                        <w:color w:val="000000"/>
                        <w:sz w:val="18"/>
                        <w:szCs w:val="18"/>
                      </w:rPr>
                      <w:t>Pursuant to Internal Revenue Service guidance, be advised that any federal tax advice contained in this written or electronic communication, includi</w:t>
                    </w:r>
                    <w:r w:rsidRPr="00B04753">
                      <w:rPr>
                        <w:rFonts w:ascii="Arial" w:hAnsi="Arial" w:cs="Arial"/>
                        <w:color w:val="000000"/>
                        <w:sz w:val="18"/>
                        <w:szCs w:val="18"/>
                      </w:rPr>
                      <w:t>ng any attachments or enclosures, is not intended or written to be used and it cannot be used by any person or entity for the purpose of (</w:t>
                    </w:r>
                    <w:proofErr w:type="spellStart"/>
                    <w:r w:rsidRPr="00B04753">
                      <w:rPr>
                        <w:rFonts w:ascii="Arial" w:hAnsi="Arial" w:cs="Arial"/>
                        <w:color w:val="000000"/>
                        <w:sz w:val="18"/>
                        <w:szCs w:val="18"/>
                      </w:rPr>
                      <w:t>i</w:t>
                    </w:r>
                    <w:proofErr w:type="spellEnd"/>
                    <w:r w:rsidRPr="00B04753">
                      <w:rPr>
                        <w:rFonts w:ascii="Arial" w:hAnsi="Arial" w:cs="Arial"/>
                        <w:color w:val="000000"/>
                        <w:sz w:val="18"/>
                        <w:szCs w:val="18"/>
                      </w:rPr>
                      <w:t>) avoiding any tax penalties that may be imposed by the Internal Revenue Service or any other U.S. Federal taxing aut</w:t>
                    </w:r>
                    <w:r w:rsidRPr="00B04753">
                      <w:rPr>
                        <w:rFonts w:ascii="Arial" w:hAnsi="Arial" w:cs="Arial"/>
                        <w:color w:val="000000"/>
                        <w:sz w:val="18"/>
                        <w:szCs w:val="18"/>
                      </w:rPr>
                      <w:t>hority or agency or (ii) promoting, marketing or recommending to</w:t>
                    </w:r>
                    <w:r w:rsidRPr="00B04753">
                      <w:rPr>
                        <w:color w:val="000000"/>
                      </w:rPr>
                      <w:t xml:space="preserve"> </w:t>
                    </w:r>
                    <w:r w:rsidRPr="00B04753">
                      <w:rPr>
                        <w:rFonts w:ascii="Arial" w:hAnsi="Arial" w:cs="Arial"/>
                        <w:color w:val="000000"/>
                        <w:sz w:val="18"/>
                        <w:szCs w:val="18"/>
                      </w:rPr>
                      <w:t>another party any transaction or matter addressed herein.</w:t>
                    </w:r>
                  </w:p>
                  <w:p w:rsidR="00AE2CB8" w:rsidRPr="00B04753" w:rsidRDefault="006C6526" w:rsidP="00562738">
                    <w:pPr>
                      <w:rPr>
                        <w:color w:val="000000"/>
                      </w:rPr>
                    </w:pPr>
                  </w:p>
                </w:txbxContent>
              </v:textbox>
            </v:rect>
          </w:pict>
        </mc:Fallback>
      </mc:AlternateContent>
    </w:r>
  </w:p>
  <w:p w:rsidR="00BB2C34" w:rsidRDefault="004B1AB8">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-508000</wp:posOffset>
              </wp:positionV>
              <wp:extent cx="6972300" cy="0"/>
              <wp:effectExtent l="1333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rgbClr val="C4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0pt" to="508.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pHHwIAADYEAAAOAAAAZHJzL2Uyb0RvYy54bWysU8GO2jAQvVfqP1i5QxIILESEVZVAL9su&#10;EtsPMLaTWHVsyzYEVPXfOzYEse2lqnpJxp7x85s3z6vncyfQiRnLlSyidJxEiEmiKJdNEX17244W&#10;EbIOS4qFkqyILsxGz+uPH1a9ztlEtUpQZhCASJv3uoha53Qex5a0rMN2rDSTkKyV6bCDpWlianAP&#10;6J2IJ0kyj3tlqDaKMGtht7omo3XAr2tG3GtdW+aQKCLg5sLXhO/Bf+P1CueNwbrl5EYD/wOLDnMJ&#10;l96hKuwwOhr+B1THiVFW1W5MVBeruuaEhR6gmzT5rZt9izULvYA4Vt9lsv8Plnw97QzitIimEZK4&#10;gxHtncG8aR0qlZQgoDJo6nXqtc2hvJQ74zslZ7nXL4p8t0iqssWyYYHv20UDSOpPxO+O+IXVcNuh&#10;/6Io1OCjU0G0c206DwlyoHOYzeU+G3Z2iMDmfPk0mSYwQjLkYpwPB7Wx7jNTHfJBEQkuvWw4x6cX&#10;6zwRnA8lfluqLRcijF5I1AP4dJaEA1YJTn3Sl1nTHEph0AmDecosnaVl6Aoyj2VGHSUNYC3DdHOL&#10;HebiGsPlQno8aAXo3KKrO34sk+VmsVlko2wy34yypKpGn7ZlNppv06dZNa3Kskp/empplrecUiY9&#10;u8GpafZ3Tri9mavH7l69yxC/Rw96AdnhH0iHWfrxXY1wUPSyM8OMwZyh+PaQvPsf1xA/Pvf1LwAA&#10;AP//AwBQSwMEFAAGAAgAAAAhANu5xczdAAAADAEAAA8AAABkcnMvZG93bnJldi54bWxMj0FPwzAM&#10;he9I/IfISFzQlhahqZSmE0LiALeWHTh6jdcWEqck2Vb+PamEBDfb7+n5e9V2tkacyIfRsYJ8nYEg&#10;7pweuVewe3teFSBCRNZoHJOCbwqwrS8vKiy1O3NDpzb2IoVwKFHBEONUShm6gSyGtZuIk3Zw3mJM&#10;q++l9nhO4dbI2yzbSIsjpw8DTvQ0UPfZHq0Cfm0aa9qvgzNj8XJj8e6D/LtS11fz4wOISHP8M8OC&#10;n9ChTkx7d2QdhFGwKvL7ZF2GLJVaHFm+yUHsf0+yruT/EvUPAAAA//8DAFBLAQItABQABgAIAAAA&#10;IQC2gziS/gAAAOEBAAATAAAAAAAAAAAAAAAAAAAAAABbQ29udGVudF9UeXBlc10ueG1sUEsBAi0A&#10;FAAGAAgAAAAhADj9If/WAAAAlAEAAAsAAAAAAAAAAAAAAAAALwEAAF9yZWxzLy5yZWxzUEsBAi0A&#10;FAAGAAgAAAAhAJi6OkcfAgAANgQAAA4AAAAAAAAAAAAAAAAALgIAAGRycy9lMm9Eb2MueG1sUEsB&#10;Ai0AFAAGAAgAAAAhANu5xczdAAAADAEAAA8AAAAAAAAAAAAAAAAAeQQAAGRycy9kb3ducmV2Lnht&#10;bFBLBQYAAAAABAAEAPMAAACDBQAAAAA=&#10;" strokecolor="#c4151c"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53" w:rsidRDefault="006C652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AC" w:rsidRDefault="006C6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B8"/>
    <w:rsid w:val="004B1AB8"/>
    <w:rsid w:val="006C6526"/>
    <w:rsid w:val="00B52DB6"/>
    <w:rsid w:val="00E4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AB8"/>
    <w:pPr>
      <w:tabs>
        <w:tab w:val="center" w:pos="4320"/>
        <w:tab w:val="right" w:pos="8640"/>
      </w:tabs>
    </w:pPr>
  </w:style>
  <w:style w:type="character" w:customStyle="1" w:styleId="HeaderChar">
    <w:name w:val="Header Char"/>
    <w:basedOn w:val="DefaultParagraphFont"/>
    <w:link w:val="Header"/>
    <w:rsid w:val="004B1AB8"/>
    <w:rPr>
      <w:rFonts w:ascii="Times New Roman" w:eastAsia="Times New Roman" w:hAnsi="Times New Roman" w:cs="Times New Roman"/>
      <w:sz w:val="24"/>
      <w:szCs w:val="20"/>
    </w:rPr>
  </w:style>
  <w:style w:type="paragraph" w:styleId="Footer">
    <w:name w:val="footer"/>
    <w:basedOn w:val="Normal"/>
    <w:link w:val="FooterChar"/>
    <w:rsid w:val="004B1AB8"/>
    <w:pPr>
      <w:tabs>
        <w:tab w:val="center" w:pos="4320"/>
        <w:tab w:val="right" w:pos="8640"/>
      </w:tabs>
    </w:pPr>
  </w:style>
  <w:style w:type="character" w:customStyle="1" w:styleId="FooterChar">
    <w:name w:val="Footer Char"/>
    <w:basedOn w:val="DefaultParagraphFont"/>
    <w:link w:val="Footer"/>
    <w:rsid w:val="004B1AB8"/>
    <w:rPr>
      <w:rFonts w:ascii="Times New Roman" w:eastAsia="Times New Roman" w:hAnsi="Times New Roman" w:cs="Times New Roman"/>
      <w:sz w:val="24"/>
      <w:szCs w:val="20"/>
    </w:rPr>
  </w:style>
  <w:style w:type="character" w:customStyle="1" w:styleId="HTMLPreformattedChar">
    <w:name w:val="HTML Preformatted Char"/>
    <w:link w:val="HTMLPreformatted"/>
    <w:semiHidden/>
    <w:locked/>
    <w:rsid w:val="004B1AB8"/>
    <w:rPr>
      <w:rFonts w:ascii="Courier New" w:eastAsia="Calibri" w:hAnsi="Courier New"/>
    </w:rPr>
  </w:style>
  <w:style w:type="paragraph" w:styleId="HTMLPreformatted">
    <w:name w:val="HTML Preformatted"/>
    <w:basedOn w:val="Normal"/>
    <w:link w:val="HTMLPreformattedChar"/>
    <w:semiHidden/>
    <w:rsid w:val="004B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heme="minorBidi"/>
      <w:sz w:val="22"/>
      <w:szCs w:val="22"/>
    </w:rPr>
  </w:style>
  <w:style w:type="character" w:customStyle="1" w:styleId="HTMLPreformattedChar1">
    <w:name w:val="HTML Preformatted Char1"/>
    <w:basedOn w:val="DefaultParagraphFont"/>
    <w:uiPriority w:val="99"/>
    <w:semiHidden/>
    <w:rsid w:val="004B1AB8"/>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AB8"/>
    <w:pPr>
      <w:tabs>
        <w:tab w:val="center" w:pos="4320"/>
        <w:tab w:val="right" w:pos="8640"/>
      </w:tabs>
    </w:pPr>
  </w:style>
  <w:style w:type="character" w:customStyle="1" w:styleId="HeaderChar">
    <w:name w:val="Header Char"/>
    <w:basedOn w:val="DefaultParagraphFont"/>
    <w:link w:val="Header"/>
    <w:rsid w:val="004B1AB8"/>
    <w:rPr>
      <w:rFonts w:ascii="Times New Roman" w:eastAsia="Times New Roman" w:hAnsi="Times New Roman" w:cs="Times New Roman"/>
      <w:sz w:val="24"/>
      <w:szCs w:val="20"/>
    </w:rPr>
  </w:style>
  <w:style w:type="paragraph" w:styleId="Footer">
    <w:name w:val="footer"/>
    <w:basedOn w:val="Normal"/>
    <w:link w:val="FooterChar"/>
    <w:rsid w:val="004B1AB8"/>
    <w:pPr>
      <w:tabs>
        <w:tab w:val="center" w:pos="4320"/>
        <w:tab w:val="right" w:pos="8640"/>
      </w:tabs>
    </w:pPr>
  </w:style>
  <w:style w:type="character" w:customStyle="1" w:styleId="FooterChar">
    <w:name w:val="Footer Char"/>
    <w:basedOn w:val="DefaultParagraphFont"/>
    <w:link w:val="Footer"/>
    <w:rsid w:val="004B1AB8"/>
    <w:rPr>
      <w:rFonts w:ascii="Times New Roman" w:eastAsia="Times New Roman" w:hAnsi="Times New Roman" w:cs="Times New Roman"/>
      <w:sz w:val="24"/>
      <w:szCs w:val="20"/>
    </w:rPr>
  </w:style>
  <w:style w:type="character" w:customStyle="1" w:styleId="HTMLPreformattedChar">
    <w:name w:val="HTML Preformatted Char"/>
    <w:link w:val="HTMLPreformatted"/>
    <w:semiHidden/>
    <w:locked/>
    <w:rsid w:val="004B1AB8"/>
    <w:rPr>
      <w:rFonts w:ascii="Courier New" w:eastAsia="Calibri" w:hAnsi="Courier New"/>
    </w:rPr>
  </w:style>
  <w:style w:type="paragraph" w:styleId="HTMLPreformatted">
    <w:name w:val="HTML Preformatted"/>
    <w:basedOn w:val="Normal"/>
    <w:link w:val="HTMLPreformattedChar"/>
    <w:semiHidden/>
    <w:rsid w:val="004B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heme="minorBidi"/>
      <w:sz w:val="22"/>
      <w:szCs w:val="22"/>
    </w:rPr>
  </w:style>
  <w:style w:type="character" w:customStyle="1" w:styleId="HTMLPreformattedChar1">
    <w:name w:val="HTML Preformatted Char1"/>
    <w:basedOn w:val="DefaultParagraphFont"/>
    <w:uiPriority w:val="99"/>
    <w:semiHidden/>
    <w:rsid w:val="004B1AB8"/>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cp:lastPrinted>2015-03-25T17:03:00Z</cp:lastPrinted>
  <dcterms:created xsi:type="dcterms:W3CDTF">2015-03-25T16:46:00Z</dcterms:created>
  <dcterms:modified xsi:type="dcterms:W3CDTF">2015-03-25T17:11:00Z</dcterms:modified>
</cp:coreProperties>
</file>